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D64E9" w:rsidRDefault="008D64E9" w:rsidP="008D64E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TELETEC DE MEXICO, S.A.P.I. DE C.V.</w:t>
      </w:r>
    </w:p>
    <w:p w:rsidR="008D64E9" w:rsidRDefault="008D64E9" w:rsidP="008D64E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64E9" w:rsidRDefault="008D64E9" w:rsidP="008D64E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64E9" w:rsidRDefault="008D64E9" w:rsidP="008D64E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D64E9" w:rsidP="008D64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8D64E9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8759 </w:t>
      </w:r>
      <w:r>
        <w:rPr>
          <w:rFonts w:ascii="Times New Roman" w:hAnsi="Times New Roman"/>
          <w:szCs w:val="24"/>
        </w:rPr>
        <w:t xml:space="preserve">con el giro: </w:t>
      </w:r>
      <w:r w:rsidRPr="008D64E9">
        <w:rPr>
          <w:rFonts w:ascii="Times New Roman" w:hAnsi="Times New Roman"/>
          <w:b/>
          <w:sz w:val="28"/>
          <w:szCs w:val="24"/>
        </w:rPr>
        <w:t>Componentes Accesorios y Suministros de Sistemas Eléctricos e Iluminación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292F9F" w:rsidRPr="00EF6FDE">
        <w:rPr>
          <w:rFonts w:ascii="Times New Roman" w:hAnsi="Times New Roman"/>
          <w:szCs w:val="24"/>
        </w:rPr>
        <w:t>Lo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92391">
        <w:rPr>
          <w:rFonts w:ascii="Times New Roman" w:hAnsi="Times New Roman"/>
          <w:b/>
          <w:szCs w:val="24"/>
        </w:rPr>
        <w:t>moral</w:t>
      </w:r>
      <w:r w:rsidR="00A923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92F9F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92391">
        <w:rPr>
          <w:rFonts w:ascii="Times New Roman" w:hAnsi="Times New Roman"/>
          <w:b/>
          <w:szCs w:val="24"/>
        </w:rPr>
        <w:t>moral</w:t>
      </w:r>
      <w:r w:rsidR="00A9239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256" w:rsidRDefault="00494256">
      <w:r>
        <w:separator/>
      </w:r>
    </w:p>
  </w:endnote>
  <w:endnote w:type="continuationSeparator" w:id="0">
    <w:p w:rsidR="00494256" w:rsidRDefault="0049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256" w:rsidRDefault="00494256">
      <w:r>
        <w:separator/>
      </w:r>
    </w:p>
  </w:footnote>
  <w:footnote w:type="continuationSeparator" w:id="0">
    <w:p w:rsidR="00494256" w:rsidRDefault="0049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9A2416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2025-03-27T22:39:00Z</dcterms:created>
  <dcterms:modified xsi:type="dcterms:W3CDTF">2025-03-27T22:39:00Z</dcterms:modified>
</cp:coreProperties>
</file>