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BC1303" w:rsidRDefault="008A2632" w:rsidP="00BC13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GART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s-MX"/>
        </w:rPr>
        <w:t xml:space="preserve">NER MEXICO S. DE R.L. DE C.V. </w:t>
      </w:r>
    </w:p>
    <w:p w:rsidR="00BC1303" w:rsidRDefault="00BC1303" w:rsidP="00BC13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1303" w:rsidRDefault="00BC1303" w:rsidP="00BC13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1303" w:rsidRDefault="00BC1303" w:rsidP="00BC130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1303" w:rsidP="00BC13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A2632">
        <w:rPr>
          <w:rFonts w:ascii="Times New Roman" w:hAnsi="Times New Roman"/>
          <w:b/>
          <w:sz w:val="32"/>
          <w:szCs w:val="32"/>
        </w:rPr>
        <w:t>7217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</w:t>
      </w:r>
      <w:r w:rsidR="008A2632">
        <w:rPr>
          <w:rFonts w:ascii="Times New Roman" w:hAnsi="Times New Roman"/>
          <w:b/>
          <w:sz w:val="28"/>
          <w:szCs w:val="28"/>
        </w:rPr>
        <w:t>Basados en Ingeniería Investigación y Tecnología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263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</w:t>
      </w:r>
      <w:r w:rsidR="008A2632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A2632">
        <w:rPr>
          <w:rFonts w:ascii="Times New Roman" w:hAnsi="Times New Roman"/>
          <w:sz w:val="24"/>
          <w:szCs w:val="24"/>
        </w:rPr>
        <w:t>23</w:t>
      </w:r>
      <w:r w:rsidR="00BC1303">
        <w:rPr>
          <w:rFonts w:ascii="Times New Roman" w:hAnsi="Times New Roman"/>
          <w:sz w:val="24"/>
          <w:szCs w:val="24"/>
        </w:rPr>
        <w:t xml:space="preserve"> de </w:t>
      </w:r>
      <w:r w:rsidR="008A2632">
        <w:rPr>
          <w:rFonts w:ascii="Times New Roman" w:hAnsi="Times New Roman"/>
          <w:sz w:val="24"/>
          <w:szCs w:val="24"/>
        </w:rPr>
        <w:t>mayo</w:t>
      </w:r>
      <w:r w:rsidR="00BC1303">
        <w:rPr>
          <w:rFonts w:ascii="Times New Roman" w:hAnsi="Times New Roman"/>
          <w:sz w:val="24"/>
          <w:szCs w:val="24"/>
        </w:rPr>
        <w:t xml:space="preserve"> de 202</w:t>
      </w:r>
      <w:r w:rsidR="008A26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9AE" w:rsidRDefault="001359AE">
      <w:r>
        <w:separator/>
      </w:r>
    </w:p>
  </w:endnote>
  <w:endnote w:type="continuationSeparator" w:id="0">
    <w:p w:rsidR="001359AE" w:rsidRDefault="001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9AE" w:rsidRDefault="001359AE">
      <w:r>
        <w:separator/>
      </w:r>
    </w:p>
  </w:footnote>
  <w:footnote w:type="continuationSeparator" w:id="0">
    <w:p w:rsidR="001359AE" w:rsidRDefault="0013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9AE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D3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632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A7EC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Aseneth Cristina de la Cruz Cordova (DA)</cp:lastModifiedBy>
  <cp:revision>3</cp:revision>
  <cp:lastPrinted>2025-05-24T00:31:00Z</cp:lastPrinted>
  <dcterms:created xsi:type="dcterms:W3CDTF">2025-05-24T00:32:00Z</dcterms:created>
  <dcterms:modified xsi:type="dcterms:W3CDTF">2025-05-24T00:34:00Z</dcterms:modified>
</cp:coreProperties>
</file>