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46E95" w:rsidRDefault="00146E95" w:rsidP="00146E9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CARRERA CONTROLS, S.A. DE C.V.</w:t>
      </w:r>
    </w:p>
    <w:p w:rsidR="00146E95" w:rsidRDefault="00146E95" w:rsidP="00146E9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46E95" w:rsidRDefault="00146E95" w:rsidP="00146E9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46E95" w:rsidRDefault="00146E95" w:rsidP="00146E9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46E95" w:rsidP="00146E9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2394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Mant</w:t>
      </w:r>
      <w:r>
        <w:rPr>
          <w:rFonts w:ascii="Times New Roman" w:hAnsi="Times New Roman"/>
          <w:b/>
          <w:sz w:val="28"/>
          <w:szCs w:val="24"/>
        </w:rPr>
        <w:t>enimiento a Maquinaria y Equipo</w:t>
      </w:r>
      <w:bookmarkStart w:id="0" w:name="_GoBack"/>
      <w:bookmarkEnd w:id="0"/>
      <w:r w:rsidR="0022546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5F" w:rsidRDefault="00E60A5F">
      <w:r>
        <w:separator/>
      </w:r>
    </w:p>
  </w:endnote>
  <w:endnote w:type="continuationSeparator" w:id="0">
    <w:p w:rsidR="00E60A5F" w:rsidRDefault="00E6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5F" w:rsidRDefault="00E60A5F">
      <w:r>
        <w:separator/>
      </w:r>
    </w:p>
  </w:footnote>
  <w:footnote w:type="continuationSeparator" w:id="0">
    <w:p w:rsidR="00E60A5F" w:rsidRDefault="00E6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6E95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467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9B6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40B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E7C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52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624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852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626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84D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59A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2E4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314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A5F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187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55F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98BF0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2025-09-05T21:13:00Z</dcterms:created>
  <dcterms:modified xsi:type="dcterms:W3CDTF">2025-09-05T21:13:00Z</dcterms:modified>
</cp:coreProperties>
</file>