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9280F" w:rsidRDefault="0039280F" w:rsidP="003928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CONEXIÓN TOTAL, S.A. DE C.V.     </w:t>
      </w:r>
    </w:p>
    <w:p w:rsidR="0039280F" w:rsidRDefault="0039280F" w:rsidP="003928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9280F" w:rsidRDefault="0039280F" w:rsidP="003928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9280F" w:rsidRDefault="0039280F" w:rsidP="0039280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9280F" w:rsidP="0039280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11946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</w:t>
      </w:r>
      <w:r>
        <w:rPr>
          <w:rFonts w:ascii="Times New Roman" w:hAnsi="Times New Roman"/>
          <w:b/>
          <w:sz w:val="28"/>
          <w:szCs w:val="28"/>
        </w:rPr>
        <w:t xml:space="preserve">e Instalaciones y Mantenimiento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9280F">
        <w:rPr>
          <w:rFonts w:ascii="Times New Roman" w:hAnsi="Times New Roman"/>
          <w:b/>
          <w:szCs w:val="24"/>
        </w:rPr>
        <w:t>moral</w:t>
      </w:r>
      <w:r w:rsidR="003928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80F">
        <w:rPr>
          <w:rFonts w:ascii="Times New Roman" w:hAnsi="Times New Roman"/>
          <w:b/>
          <w:szCs w:val="24"/>
        </w:rPr>
        <w:t>moral</w:t>
      </w:r>
      <w:r w:rsidR="003928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9280F">
        <w:rPr>
          <w:rFonts w:ascii="Times New Roman" w:hAnsi="Times New Roman"/>
          <w:sz w:val="24"/>
          <w:szCs w:val="24"/>
        </w:rPr>
        <w:t>06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7D" w:rsidRDefault="00F9047D">
      <w:r>
        <w:separator/>
      </w:r>
    </w:p>
  </w:endnote>
  <w:endnote w:type="continuationSeparator" w:id="0">
    <w:p w:rsidR="00F9047D" w:rsidRDefault="00F9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7D" w:rsidRDefault="00F9047D">
      <w:r>
        <w:separator/>
      </w:r>
    </w:p>
  </w:footnote>
  <w:footnote w:type="continuationSeparator" w:id="0">
    <w:p w:rsidR="00F9047D" w:rsidRDefault="00F9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99D30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2025-08-06T22:38:00Z</dcterms:created>
  <dcterms:modified xsi:type="dcterms:W3CDTF">2025-08-06T22:38:00Z</dcterms:modified>
</cp:coreProperties>
</file>