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34FF1" w:rsidRDefault="0081737D" w:rsidP="00734FF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OCSI SOLUCIONES, S.A. DE C.V</w:t>
      </w:r>
      <w:r w:rsidR="00734FF1">
        <w:rPr>
          <w:rFonts w:ascii="Times New Roman" w:hAnsi="Times New Roman"/>
          <w:b/>
          <w:sz w:val="28"/>
          <w:szCs w:val="28"/>
          <w:lang w:val="es-MX"/>
        </w:rPr>
        <w:t xml:space="preserve">. </w:t>
      </w:r>
    </w:p>
    <w:p w:rsidR="00734FF1" w:rsidRDefault="00734FF1" w:rsidP="00734FF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34FF1" w:rsidRDefault="00734FF1" w:rsidP="00734FF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34FF1" w:rsidRDefault="00734FF1" w:rsidP="00734FF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734FF1" w:rsidP="00734FF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1737D">
        <w:rPr>
          <w:rFonts w:ascii="Times New Roman" w:hAnsi="Times New Roman"/>
          <w:b/>
          <w:sz w:val="32"/>
          <w:szCs w:val="32"/>
        </w:rPr>
        <w:t>11955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81737D">
        <w:rPr>
          <w:rFonts w:ascii="Times New Roman" w:hAnsi="Times New Roman"/>
          <w:b/>
          <w:sz w:val="28"/>
          <w:szCs w:val="24"/>
        </w:rPr>
        <w:t xml:space="preserve">Emisión de Bonos de Despensa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E63D7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34FF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1737D" w:rsidRDefault="0081737D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734FF1" w:rsidRPr="003C67B3" w:rsidRDefault="00734FF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F788F">
        <w:rPr>
          <w:rFonts w:ascii="Times New Roman" w:hAnsi="Times New Roman"/>
          <w:sz w:val="24"/>
          <w:szCs w:val="24"/>
        </w:rPr>
        <w:t>02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2B5" w:rsidRDefault="005E72B5">
      <w:r>
        <w:separator/>
      </w:r>
    </w:p>
  </w:endnote>
  <w:endnote w:type="continuationSeparator" w:id="0">
    <w:p w:rsidR="005E72B5" w:rsidRDefault="005E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2B5" w:rsidRDefault="005E72B5">
      <w:r>
        <w:separator/>
      </w:r>
    </w:p>
  </w:footnote>
  <w:footnote w:type="continuationSeparator" w:id="0">
    <w:p w:rsidR="005E72B5" w:rsidRDefault="005E7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2B5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37D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4CC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252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0B76FC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2024-09-27T21:37:00Z</cp:lastPrinted>
  <dcterms:created xsi:type="dcterms:W3CDTF">2024-10-02T21:36:00Z</dcterms:created>
  <dcterms:modified xsi:type="dcterms:W3CDTF">2024-10-02T21:36:00Z</dcterms:modified>
</cp:coreProperties>
</file>