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9296A" w:rsidRDefault="0079296A" w:rsidP="0079296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URBANIZACIONES RIVERA FLORES, S.A. DE C.V.</w:t>
      </w:r>
    </w:p>
    <w:p w:rsidR="0079296A" w:rsidRDefault="0079296A" w:rsidP="0079296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9296A" w:rsidRDefault="0079296A" w:rsidP="0079296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9296A" w:rsidRDefault="0079296A" w:rsidP="0079296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9296A" w:rsidP="0079296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11223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</w:t>
      </w:r>
      <w:r>
        <w:rPr>
          <w:rFonts w:ascii="Times New Roman" w:hAnsi="Times New Roman"/>
          <w:b/>
          <w:sz w:val="28"/>
          <w:szCs w:val="28"/>
        </w:rPr>
        <w:t xml:space="preserve">e Instalaciones y Mantenimiento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35803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C4" w:rsidRDefault="001F5AC4">
      <w:r>
        <w:separator/>
      </w:r>
    </w:p>
  </w:endnote>
  <w:endnote w:type="continuationSeparator" w:id="0">
    <w:p w:rsidR="001F5AC4" w:rsidRDefault="001F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C4" w:rsidRDefault="001F5AC4">
      <w:r>
        <w:separator/>
      </w:r>
    </w:p>
  </w:footnote>
  <w:footnote w:type="continuationSeparator" w:id="0">
    <w:p w:rsidR="001F5AC4" w:rsidRDefault="001F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11B38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2024-05-31T19:02:00Z</dcterms:created>
  <dcterms:modified xsi:type="dcterms:W3CDTF">2024-05-31T19:02:00Z</dcterms:modified>
</cp:coreProperties>
</file>